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5DD9" w14:textId="77777777" w:rsidR="00020B23" w:rsidRDefault="00020B23" w:rsidP="0048550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CDBE8D0" w14:textId="16F56B68" w:rsidR="00A14337" w:rsidRPr="00A14337" w:rsidRDefault="00A14337" w:rsidP="00A14337">
      <w:pPr>
        <w:spacing w:line="276" w:lineRule="auto"/>
        <w:jc w:val="center"/>
        <w:rPr>
          <w:sz w:val="24"/>
          <w:szCs w:val="24"/>
        </w:rPr>
      </w:pPr>
      <w:r w:rsidRPr="00A14337">
        <w:rPr>
          <w:b/>
          <w:bCs/>
          <w:sz w:val="24"/>
          <w:szCs w:val="24"/>
        </w:rPr>
        <w:t>Vinařská unie zásadně nesouhlasí s návrhem na zavedení daně z tichých vín</w:t>
      </w:r>
    </w:p>
    <w:p w14:paraId="2B7634DD" w14:textId="5657D221" w:rsidR="00A14337" w:rsidRPr="00A14337" w:rsidRDefault="00A14337" w:rsidP="00A14337">
      <w:pPr>
        <w:spacing w:line="276" w:lineRule="auto"/>
        <w:jc w:val="both"/>
      </w:pPr>
      <w:r w:rsidRPr="00A14337">
        <w:rPr>
          <w:b/>
          <w:bCs/>
        </w:rPr>
        <w:t xml:space="preserve">Vinařská unie odmítá úvahy o </w:t>
      </w:r>
      <w:r w:rsidR="007E507D">
        <w:rPr>
          <w:b/>
          <w:bCs/>
        </w:rPr>
        <w:t>zavedení</w:t>
      </w:r>
      <w:r w:rsidRPr="00A14337">
        <w:rPr>
          <w:b/>
          <w:bCs/>
        </w:rPr>
        <w:t xml:space="preserve"> spotřební daně na tichá vína, která by poškodila tuzemský trh a vinaře. V případě jejího zavedení reálně hrozí, že Česko zmizí z vinařské mapy Evropy.</w:t>
      </w:r>
    </w:p>
    <w:p w14:paraId="79525CA3" w14:textId="6DF6F7C9" w:rsidR="00A14337" w:rsidRPr="00A14337" w:rsidRDefault="00A14337" w:rsidP="00A14337">
      <w:pPr>
        <w:spacing w:line="276" w:lineRule="auto"/>
        <w:jc w:val="both"/>
      </w:pPr>
      <w:r w:rsidRPr="00A14337">
        <w:t>Vinaři čelí nejhorší krizi za posledních 10 let. Musí se vyrovnávat s dopady klimatických změn, nadbytkem hroznů i tvrdému konkurenční prostředí. Z nejnovějších dat vyplývá, že asi jen tři lahve z deseti na regálu obchodů pochází z domácí produkce. </w:t>
      </w:r>
      <w:r w:rsidRPr="00A14337">
        <w:rPr>
          <w:i/>
          <w:iCs/>
        </w:rPr>
        <w:t>„Ostatní EU země podporují své vinaře nulovou spotřební daní. Jakékoliv její navýšení teď, ve chvíli, kdy je trh zaplaven zahraničním vínem a náklady na pěstování hroznů převyšují jejich prodejní cenu</w:t>
      </w:r>
      <w:r w:rsidR="00AC56FB">
        <w:rPr>
          <w:i/>
          <w:iCs/>
        </w:rPr>
        <w:t>,</w:t>
      </w:r>
      <w:r w:rsidRPr="00A14337">
        <w:rPr>
          <w:i/>
          <w:iCs/>
        </w:rPr>
        <w:t xml:space="preserve"> by bylo hřebíčkem do rakve mnoha producentů,“ </w:t>
      </w:r>
      <w:r w:rsidRPr="00AC56FB">
        <w:t>říká</w:t>
      </w:r>
      <w:r w:rsidRPr="00A14337">
        <w:t> Ondřej Beránek, prezident Vinařské unie a ředitel společnosti BOHEMIA SEKT.</w:t>
      </w:r>
    </w:p>
    <w:p w14:paraId="376307AC" w14:textId="43DF47E6" w:rsidR="00A14337" w:rsidRPr="00A14337" w:rsidRDefault="00A14337" w:rsidP="00A14337">
      <w:pPr>
        <w:spacing w:line="276" w:lineRule="auto"/>
        <w:jc w:val="both"/>
      </w:pPr>
      <w:r w:rsidRPr="00A14337">
        <w:t xml:space="preserve">Úvahy o zavedení spotřební daně na tichá vína se objevují vždy, když je potřeba nalézt finanční prostředky pro napjatý státní rozpočet. </w:t>
      </w:r>
      <w:r w:rsidRPr="00A14337">
        <w:rPr>
          <w:i/>
          <w:iCs/>
        </w:rPr>
        <w:t>„Argumentace vyšším výběrem daní je zcela lichá, v takto konkurenčním prostředí se zavedení daně okamžitě promítne do cen. Vláda mylně předpokládá, že český zákazník vše snese a připlatit si dalších 10 nebo 20 Kč pro něj není problém,“ </w:t>
      </w:r>
      <w:r w:rsidRPr="00A14337">
        <w:t>říká Ondřej Beránek. Rovněž upozorňuje, že podle průzkumu Vinařské unie provedeného před posledními volbami do Poslanecké sněmovny (na podzim 2021) se drtivá většina politických stran vyslovila v neprospěch zavedení daně.</w:t>
      </w:r>
    </w:p>
    <w:p w14:paraId="5EDD3037" w14:textId="2EDAF73A" w:rsidR="00323677" w:rsidRPr="00A14337" w:rsidRDefault="00A14337" w:rsidP="00A14337">
      <w:pPr>
        <w:spacing w:line="276" w:lineRule="auto"/>
        <w:jc w:val="both"/>
      </w:pPr>
      <w:r w:rsidRPr="00A14337">
        <w:t xml:space="preserve">Podle unie jsou spotřebitelé při nákupu vína velmi citliví na cenu. Víno je zbytný produkt, který lidé v případě zdražování z nákupních seznamů škrtají jako jednu z prvních položek. Razantní navýšení cen by s jistotou znamenalo významný pokles prodejů. Vláda by navíc spustila dominový efekt, který zasáhne nejen vinařský sektor, ale také turismus a další navázaná odvětví. Podstatnou ztrátou pro tuzemskou ekonomiku může být také rozvoj přeshraničního nakupování, jelikož nulová daň na tichá vína platí </w:t>
      </w:r>
      <w:r w:rsidR="007E507D">
        <w:t xml:space="preserve">také v sousedním Německu, Rakousku i Slovensku. </w:t>
      </w:r>
    </w:p>
    <w:p w14:paraId="3F89DDBD" w14:textId="77777777" w:rsidR="00FF6552" w:rsidRPr="00A14337" w:rsidRDefault="00FF6552" w:rsidP="00FF6552">
      <w:pPr>
        <w:pStyle w:val="Textpoznpodarou"/>
        <w:jc w:val="both"/>
        <w:rPr>
          <w:rFonts w:cstheme="minorHAnsi"/>
          <w:sz w:val="22"/>
          <w:szCs w:val="22"/>
        </w:rPr>
      </w:pPr>
    </w:p>
    <w:p w14:paraId="2AB67A22" w14:textId="748E6D75" w:rsidR="00332077" w:rsidRPr="009F21B7" w:rsidRDefault="00020B23" w:rsidP="00020B23">
      <w:pPr>
        <w:spacing w:line="240" w:lineRule="auto"/>
        <w:jc w:val="both"/>
        <w:rPr>
          <w:rFonts w:cstheme="minorHAnsi"/>
          <w:b/>
          <w:bCs/>
          <w:i/>
          <w:iCs/>
          <w:shd w:val="clear" w:color="auto" w:fill="FFFFFF"/>
        </w:rPr>
      </w:pPr>
      <w:r w:rsidRPr="009F21B7">
        <w:rPr>
          <w:rFonts w:cstheme="minorHAnsi"/>
          <w:b/>
          <w:bCs/>
          <w:i/>
          <w:iCs/>
          <w:shd w:val="clear" w:color="auto" w:fill="FFFFFF"/>
        </w:rPr>
        <w:t>O</w:t>
      </w:r>
      <w:r w:rsidR="008C7023" w:rsidRPr="009F21B7">
        <w:rPr>
          <w:rFonts w:cstheme="minorHAnsi"/>
          <w:b/>
          <w:bCs/>
          <w:i/>
          <w:iCs/>
          <w:shd w:val="clear" w:color="auto" w:fill="FFFFFF"/>
        </w:rPr>
        <w:t xml:space="preserve"> Vinařské unii ČR:</w:t>
      </w:r>
    </w:p>
    <w:p w14:paraId="51226807" w14:textId="6A36429F" w:rsidR="00D952AD" w:rsidRPr="009F21B7" w:rsidRDefault="00AC2FAB" w:rsidP="00FF6552">
      <w:pPr>
        <w:pStyle w:val="Normlnweb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21B7">
        <w:rPr>
          <w:rFonts w:asciiTheme="minorHAnsi" w:hAnsiTheme="minorHAnsi" w:cstheme="minorHAnsi"/>
          <w:i/>
          <w:iCs/>
          <w:sz w:val="22"/>
          <w:szCs w:val="22"/>
        </w:rPr>
        <w:t>Vinařská unie ČR</w:t>
      </w:r>
      <w:r w:rsidR="006E6BEB" w:rsidRPr="009F21B7">
        <w:rPr>
          <w:rFonts w:asciiTheme="minorHAnsi" w:hAnsiTheme="minorHAnsi" w:cstheme="minorHAnsi"/>
          <w:i/>
          <w:iCs/>
          <w:sz w:val="22"/>
          <w:szCs w:val="22"/>
        </w:rPr>
        <w:t xml:space="preserve"> sdružuje </w:t>
      </w:r>
      <w:r w:rsidRPr="009F21B7">
        <w:rPr>
          <w:rFonts w:asciiTheme="minorHAnsi" w:hAnsiTheme="minorHAnsi" w:cstheme="minorHAnsi"/>
          <w:i/>
          <w:iCs/>
          <w:sz w:val="22"/>
          <w:szCs w:val="22"/>
        </w:rPr>
        <w:t>nejvýznamnější tuzemská vinařství. Jejím cílem je podporovat rozvoj vinařské a vinohradnické kultury v Č</w:t>
      </w:r>
      <w:r w:rsidR="00FF6552" w:rsidRPr="009F21B7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9F21B7">
        <w:rPr>
          <w:rFonts w:asciiTheme="minorHAnsi" w:hAnsiTheme="minorHAnsi" w:cstheme="minorHAnsi"/>
          <w:i/>
          <w:iCs/>
          <w:sz w:val="22"/>
          <w:szCs w:val="22"/>
        </w:rPr>
        <w:t>, napomáhat spolupráci mezi významnými vinaři, poskytovat profesní know-how a přiblížit fungování a prostředí výroby a distribuce českých a moravských vín široké veřejnosti.</w:t>
      </w:r>
      <w:r w:rsidR="002A2090" w:rsidRPr="009F2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F6552" w:rsidRPr="009F21B7">
        <w:rPr>
          <w:rFonts w:asciiTheme="minorHAnsi" w:hAnsiTheme="minorHAnsi" w:cstheme="minorHAnsi"/>
          <w:i/>
          <w:iCs/>
          <w:sz w:val="22"/>
          <w:szCs w:val="22"/>
        </w:rPr>
        <w:t xml:space="preserve">V </w:t>
      </w:r>
      <w:r w:rsidRPr="009F21B7">
        <w:rPr>
          <w:rFonts w:asciiTheme="minorHAnsi" w:hAnsiTheme="minorHAnsi" w:cstheme="minorHAnsi"/>
          <w:i/>
          <w:iCs/>
          <w:sz w:val="22"/>
          <w:szCs w:val="22"/>
        </w:rPr>
        <w:t xml:space="preserve">současné době zastupuje </w:t>
      </w:r>
      <w:r w:rsidR="000C7A78" w:rsidRPr="009F21B7">
        <w:rPr>
          <w:rFonts w:asciiTheme="minorHAnsi" w:hAnsiTheme="minorHAnsi" w:cstheme="minorHAnsi"/>
          <w:i/>
          <w:iCs/>
          <w:sz w:val="22"/>
          <w:szCs w:val="22"/>
        </w:rPr>
        <w:t xml:space="preserve">téměř tři desítky </w:t>
      </w:r>
      <w:r w:rsidR="00FF6552" w:rsidRPr="009F21B7">
        <w:rPr>
          <w:rFonts w:asciiTheme="minorHAnsi" w:hAnsiTheme="minorHAnsi" w:cstheme="minorHAnsi"/>
          <w:i/>
          <w:iCs/>
          <w:sz w:val="22"/>
          <w:szCs w:val="22"/>
        </w:rPr>
        <w:t>vinařských subjektů</w:t>
      </w:r>
      <w:r w:rsidRPr="009F21B7">
        <w:rPr>
          <w:rFonts w:asciiTheme="minorHAnsi" w:hAnsiTheme="minorHAnsi" w:cstheme="minorHAnsi"/>
          <w:i/>
          <w:iCs/>
          <w:sz w:val="22"/>
          <w:szCs w:val="22"/>
        </w:rPr>
        <w:t xml:space="preserve">, které </w:t>
      </w:r>
      <w:r w:rsidR="00286EE3">
        <w:rPr>
          <w:rFonts w:asciiTheme="minorHAnsi" w:hAnsiTheme="minorHAnsi" w:cstheme="minorHAnsi"/>
          <w:i/>
          <w:iCs/>
          <w:sz w:val="22"/>
          <w:szCs w:val="22"/>
        </w:rPr>
        <w:t>společně vyrobí více než třetinu</w:t>
      </w:r>
      <w:r w:rsidRPr="009F21B7">
        <w:rPr>
          <w:rFonts w:asciiTheme="minorHAnsi" w:hAnsiTheme="minorHAnsi" w:cstheme="minorHAnsi"/>
          <w:i/>
          <w:iCs/>
          <w:sz w:val="22"/>
          <w:szCs w:val="22"/>
        </w:rPr>
        <w:t xml:space="preserve"> tuzemské produkc</w:t>
      </w:r>
      <w:r w:rsidR="00286EE3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9F21B7">
        <w:rPr>
          <w:rFonts w:asciiTheme="minorHAnsi" w:hAnsiTheme="minorHAnsi" w:cstheme="minorHAnsi"/>
          <w:i/>
          <w:iCs/>
          <w:sz w:val="22"/>
          <w:szCs w:val="22"/>
        </w:rPr>
        <w:t xml:space="preserve"> vína a které přímo obhospodařují téměř </w:t>
      </w:r>
      <w:r w:rsidR="001420E7">
        <w:rPr>
          <w:rFonts w:asciiTheme="minorHAnsi" w:hAnsiTheme="minorHAnsi" w:cstheme="minorHAnsi"/>
          <w:i/>
          <w:iCs/>
          <w:sz w:val="22"/>
          <w:szCs w:val="22"/>
        </w:rPr>
        <w:t>pětinu</w:t>
      </w:r>
      <w:r w:rsidRPr="009F21B7">
        <w:rPr>
          <w:rFonts w:asciiTheme="minorHAnsi" w:hAnsiTheme="minorHAnsi" w:cstheme="minorHAnsi"/>
          <w:i/>
          <w:iCs/>
          <w:sz w:val="22"/>
          <w:szCs w:val="22"/>
        </w:rPr>
        <w:t xml:space="preserve"> vinic v Čechách </w:t>
      </w:r>
      <w:r w:rsidR="00D952AD" w:rsidRPr="009F21B7">
        <w:rPr>
          <w:rFonts w:asciiTheme="minorHAnsi" w:hAnsiTheme="minorHAnsi" w:cstheme="minorHAnsi"/>
          <w:i/>
          <w:iCs/>
          <w:sz w:val="22"/>
          <w:szCs w:val="22"/>
        </w:rPr>
        <w:t>a na</w:t>
      </w:r>
      <w:r w:rsidRPr="009F21B7">
        <w:rPr>
          <w:rFonts w:asciiTheme="minorHAnsi" w:hAnsiTheme="minorHAnsi" w:cstheme="minorHAnsi"/>
          <w:i/>
          <w:iCs/>
          <w:sz w:val="22"/>
          <w:szCs w:val="22"/>
        </w:rPr>
        <w:t xml:space="preserve"> Moravě.</w:t>
      </w:r>
    </w:p>
    <w:p w14:paraId="1AEADCEB" w14:textId="77777777" w:rsidR="00D952AD" w:rsidRPr="00020B23" w:rsidRDefault="00D952AD" w:rsidP="00FF6552">
      <w:pPr>
        <w:pStyle w:val="Normlnweb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9BD9CFF" w14:textId="6271AD99" w:rsidR="00020B23" w:rsidRDefault="00175FB2" w:rsidP="00020B23">
      <w:pPr>
        <w:spacing w:after="0" w:line="240" w:lineRule="auto"/>
        <w:jc w:val="both"/>
        <w:rPr>
          <w:rFonts w:cstheme="minorHAnsi"/>
        </w:rPr>
      </w:pPr>
      <w:r w:rsidRPr="00020B23">
        <w:rPr>
          <w:rFonts w:cstheme="minorHAnsi"/>
        </w:rPr>
        <w:t>Kontakt</w:t>
      </w:r>
      <w:r w:rsidR="00020B23">
        <w:rPr>
          <w:rFonts w:cstheme="minorHAnsi"/>
        </w:rPr>
        <w:t xml:space="preserve"> pro média</w:t>
      </w:r>
      <w:r w:rsidRPr="00020B23">
        <w:rPr>
          <w:rFonts w:cstheme="minorHAnsi"/>
        </w:rPr>
        <w:t xml:space="preserve">: </w:t>
      </w:r>
    </w:p>
    <w:p w14:paraId="5D6F87C5" w14:textId="77777777" w:rsidR="00020B23" w:rsidRDefault="00175FB2" w:rsidP="00020B23">
      <w:pPr>
        <w:spacing w:after="0" w:line="240" w:lineRule="auto"/>
        <w:jc w:val="both"/>
        <w:rPr>
          <w:rFonts w:cstheme="minorHAnsi"/>
        </w:rPr>
      </w:pPr>
      <w:r w:rsidRPr="00020B23">
        <w:rPr>
          <w:rFonts w:cstheme="minorHAnsi"/>
        </w:rPr>
        <w:t>Michaela Vrbová</w:t>
      </w:r>
    </w:p>
    <w:p w14:paraId="163F3830" w14:textId="24864BB4" w:rsidR="00020B23" w:rsidRDefault="00020B23" w:rsidP="00020B23">
      <w:pPr>
        <w:spacing w:after="0" w:line="240" w:lineRule="auto"/>
        <w:jc w:val="both"/>
        <w:rPr>
          <w:rFonts w:cstheme="minorHAnsi"/>
        </w:rPr>
      </w:pPr>
      <w:r w:rsidRPr="00020B23">
        <w:rPr>
          <w:rFonts w:cstheme="minorHAnsi"/>
        </w:rPr>
        <w:t>vrbova@peprconsulting.cz</w:t>
      </w:r>
    </w:p>
    <w:p w14:paraId="5DEBEADD" w14:textId="09C99AAB" w:rsidR="004C29E5" w:rsidRPr="00020B23" w:rsidRDefault="00175FB2" w:rsidP="00020B23">
      <w:pPr>
        <w:spacing w:after="0" w:line="240" w:lineRule="auto"/>
        <w:jc w:val="both"/>
        <w:rPr>
          <w:rFonts w:cstheme="minorHAnsi"/>
        </w:rPr>
      </w:pPr>
      <w:r w:rsidRPr="00020B23">
        <w:rPr>
          <w:rFonts w:cstheme="minorHAnsi"/>
        </w:rPr>
        <w:t>737 755 094</w:t>
      </w:r>
    </w:p>
    <w:sectPr w:rsidR="004C29E5" w:rsidRPr="00020B23" w:rsidSect="00C27E50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CDF2" w14:textId="77777777" w:rsidR="00286B9C" w:rsidRDefault="00286B9C" w:rsidP="00405CEA">
      <w:pPr>
        <w:spacing w:after="0" w:line="240" w:lineRule="auto"/>
      </w:pPr>
      <w:r>
        <w:separator/>
      </w:r>
    </w:p>
  </w:endnote>
  <w:endnote w:type="continuationSeparator" w:id="0">
    <w:p w14:paraId="7DB03EE3" w14:textId="77777777" w:rsidR="00286B9C" w:rsidRDefault="00286B9C" w:rsidP="0040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D517" w14:textId="77777777" w:rsidR="00286B9C" w:rsidRDefault="00286B9C" w:rsidP="00405CEA">
      <w:pPr>
        <w:spacing w:after="0" w:line="240" w:lineRule="auto"/>
      </w:pPr>
      <w:r>
        <w:separator/>
      </w:r>
    </w:p>
  </w:footnote>
  <w:footnote w:type="continuationSeparator" w:id="0">
    <w:p w14:paraId="4898BD03" w14:textId="77777777" w:rsidR="00286B9C" w:rsidRDefault="00286B9C" w:rsidP="0040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AF24" w14:textId="6AB4E950" w:rsidR="002A2090" w:rsidRDefault="002A2090" w:rsidP="00405CEA">
    <w:pPr>
      <w:jc w:val="center"/>
      <w:rPr>
        <w:rFonts w:ascii="Arial" w:hAnsi="Arial" w:cs="Arial"/>
        <w:b/>
        <w:sz w:val="24"/>
        <w:szCs w:val="24"/>
      </w:rPr>
    </w:pPr>
  </w:p>
  <w:p w14:paraId="4A81D683" w14:textId="77777777" w:rsidR="00537EE5" w:rsidRPr="00020B23" w:rsidRDefault="00537EE5" w:rsidP="00537EE5">
    <w:pPr>
      <w:spacing w:after="0" w:line="240" w:lineRule="auto"/>
      <w:rPr>
        <w:rFonts w:ascii="Calibri" w:hAnsi="Calibri" w:cs="Calibri"/>
        <w:b/>
        <w:color w:val="808080" w:themeColor="background1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68A4" w14:textId="52238245" w:rsidR="00537EE5" w:rsidRDefault="00537EE5" w:rsidP="00537EE5">
    <w:pPr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749753F" wp14:editId="0FE3E660">
          <wp:simplePos x="0" y="0"/>
          <wp:positionH relativeFrom="margin">
            <wp:align>center</wp:align>
          </wp:positionH>
          <wp:positionV relativeFrom="margin">
            <wp:posOffset>-1463242</wp:posOffset>
          </wp:positionV>
          <wp:extent cx="1236345" cy="1092835"/>
          <wp:effectExtent l="0" t="0" r="1905" b="0"/>
          <wp:wrapSquare wrapText="bothSides"/>
          <wp:docPr id="2" name="Obrázek 2" descr="https://www.vinarskaunie.cz/wp-content/uploads/sites/152/2016/10/logo-VU%C4%8CR_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inarskaunie.cz/wp-content/uploads/sites/152/2016/10/logo-VU%C4%8CR_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54A66" w14:textId="77777777" w:rsidR="00537EE5" w:rsidRDefault="00537EE5" w:rsidP="00537EE5">
    <w:pPr>
      <w:jc w:val="center"/>
      <w:rPr>
        <w:rFonts w:ascii="Arial" w:hAnsi="Arial" w:cs="Arial"/>
        <w:b/>
        <w:sz w:val="24"/>
        <w:szCs w:val="24"/>
      </w:rPr>
    </w:pPr>
  </w:p>
  <w:p w14:paraId="0413F769" w14:textId="77777777" w:rsidR="00537EE5" w:rsidRDefault="00537EE5" w:rsidP="00537EE5">
    <w:pPr>
      <w:rPr>
        <w:rFonts w:ascii="Calibri" w:hAnsi="Calibri" w:cs="Calibri"/>
        <w:b/>
        <w:color w:val="808080" w:themeColor="background1" w:themeShade="80"/>
        <w:sz w:val="20"/>
        <w:szCs w:val="20"/>
      </w:rPr>
    </w:pPr>
  </w:p>
  <w:p w14:paraId="3B9C4756" w14:textId="77777777" w:rsidR="00537EE5" w:rsidRDefault="00537EE5" w:rsidP="00537EE5">
    <w:pPr>
      <w:spacing w:after="0" w:line="240" w:lineRule="auto"/>
      <w:jc w:val="center"/>
      <w:rPr>
        <w:rFonts w:ascii="Calibri" w:hAnsi="Calibri" w:cs="Calibri"/>
        <w:b/>
        <w:color w:val="808080" w:themeColor="background1" w:themeShade="80"/>
        <w:sz w:val="20"/>
        <w:szCs w:val="20"/>
      </w:rPr>
    </w:pPr>
  </w:p>
  <w:p w14:paraId="6A3D9A54" w14:textId="77777777" w:rsidR="00537EE5" w:rsidRDefault="00537EE5" w:rsidP="00537EE5">
    <w:pPr>
      <w:spacing w:after="0" w:line="240" w:lineRule="auto"/>
      <w:jc w:val="center"/>
      <w:rPr>
        <w:rFonts w:ascii="Calibri" w:hAnsi="Calibri" w:cs="Calibri"/>
        <w:b/>
        <w:color w:val="808080" w:themeColor="background1" w:themeShade="80"/>
        <w:sz w:val="20"/>
        <w:szCs w:val="20"/>
      </w:rPr>
    </w:pPr>
  </w:p>
  <w:p w14:paraId="0D072E25" w14:textId="7569786B" w:rsidR="00537EE5" w:rsidRDefault="00537EE5" w:rsidP="00537EE5">
    <w:pPr>
      <w:spacing w:after="0" w:line="240" w:lineRule="auto"/>
      <w:jc w:val="center"/>
      <w:rPr>
        <w:rFonts w:ascii="Calibri" w:hAnsi="Calibri" w:cs="Calibri"/>
        <w:b/>
        <w:color w:val="808080" w:themeColor="background1" w:themeShade="80"/>
        <w:sz w:val="20"/>
        <w:szCs w:val="20"/>
      </w:rPr>
    </w:pPr>
    <w:r w:rsidRPr="00020B23">
      <w:rPr>
        <w:rFonts w:ascii="Calibri" w:hAnsi="Calibri" w:cs="Calibri"/>
        <w:b/>
        <w:color w:val="808080" w:themeColor="background1" w:themeShade="80"/>
        <w:sz w:val="20"/>
        <w:szCs w:val="20"/>
      </w:rPr>
      <w:t>TISKOVÁ ZPRÁVA</w:t>
    </w:r>
  </w:p>
  <w:p w14:paraId="574D21A5" w14:textId="4D0D3D93" w:rsidR="00C27E50" w:rsidRPr="00537EE5" w:rsidRDefault="00A14337" w:rsidP="00537EE5">
    <w:pPr>
      <w:spacing w:after="0" w:line="240" w:lineRule="auto"/>
      <w:jc w:val="center"/>
      <w:rPr>
        <w:rFonts w:ascii="Calibri" w:hAnsi="Calibri" w:cs="Calibri"/>
        <w:b/>
        <w:color w:val="808080" w:themeColor="background1" w:themeShade="80"/>
        <w:sz w:val="20"/>
        <w:szCs w:val="20"/>
      </w:rPr>
    </w:pPr>
    <w:r>
      <w:rPr>
        <w:rFonts w:ascii="Calibri" w:hAnsi="Calibri" w:cs="Calibri"/>
        <w:b/>
        <w:color w:val="808080" w:themeColor="background1" w:themeShade="80"/>
        <w:sz w:val="20"/>
        <w:szCs w:val="20"/>
      </w:rPr>
      <w:t>2</w:t>
    </w:r>
    <w:r w:rsidR="00E54FF8">
      <w:rPr>
        <w:rFonts w:ascii="Calibri" w:hAnsi="Calibri" w:cs="Calibri"/>
        <w:b/>
        <w:color w:val="808080" w:themeColor="background1" w:themeShade="80"/>
        <w:sz w:val="20"/>
        <w:szCs w:val="20"/>
      </w:rPr>
      <w:t>4</w:t>
    </w:r>
    <w:r w:rsidR="00537EE5">
      <w:rPr>
        <w:rFonts w:ascii="Calibri" w:hAnsi="Calibri" w:cs="Calibri"/>
        <w:b/>
        <w:color w:val="808080" w:themeColor="background1" w:themeShade="80"/>
        <w:sz w:val="20"/>
        <w:szCs w:val="20"/>
      </w:rPr>
      <w:t xml:space="preserve">. </w:t>
    </w:r>
    <w:r>
      <w:rPr>
        <w:rFonts w:ascii="Calibri" w:hAnsi="Calibri" w:cs="Calibri"/>
        <w:b/>
        <w:color w:val="808080" w:themeColor="background1" w:themeShade="80"/>
        <w:sz w:val="20"/>
        <w:szCs w:val="20"/>
      </w:rPr>
      <w:t>dubna</w:t>
    </w:r>
    <w:r w:rsidR="00537EE5">
      <w:rPr>
        <w:rFonts w:ascii="Calibri" w:hAnsi="Calibri" w:cs="Calibri"/>
        <w:b/>
        <w:color w:val="808080" w:themeColor="background1" w:themeShade="80"/>
        <w:sz w:val="20"/>
        <w:szCs w:val="20"/>
      </w:rPr>
      <w:t xml:space="preserve"> 202</w:t>
    </w:r>
    <w:r>
      <w:rPr>
        <w:rFonts w:ascii="Calibri" w:hAnsi="Calibri" w:cs="Calibri"/>
        <w:b/>
        <w:color w:val="808080" w:themeColor="background1" w:themeShade="80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D78"/>
    <w:multiLevelType w:val="hybridMultilevel"/>
    <w:tmpl w:val="D762482E"/>
    <w:lvl w:ilvl="0" w:tplc="8A4AA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6D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4F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E9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09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C9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C20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02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6B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C81B4F"/>
    <w:multiLevelType w:val="hybridMultilevel"/>
    <w:tmpl w:val="D0F27D6E"/>
    <w:lvl w:ilvl="0" w:tplc="70FE3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89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5EC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84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0E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E04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C9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C9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4B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C75C2E"/>
    <w:multiLevelType w:val="hybridMultilevel"/>
    <w:tmpl w:val="27B01592"/>
    <w:lvl w:ilvl="0" w:tplc="06A44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0C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63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8C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AE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A07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528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49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A4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D8285A"/>
    <w:multiLevelType w:val="hybridMultilevel"/>
    <w:tmpl w:val="808E43D0"/>
    <w:lvl w:ilvl="0" w:tplc="0144C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09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4C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63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6B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407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346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4A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6E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76094674">
    <w:abstractNumId w:val="1"/>
  </w:num>
  <w:num w:numId="2" w16cid:durableId="660885619">
    <w:abstractNumId w:val="3"/>
  </w:num>
  <w:num w:numId="3" w16cid:durableId="188643540">
    <w:abstractNumId w:val="2"/>
  </w:num>
  <w:num w:numId="4" w16cid:durableId="194001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97"/>
    <w:rsid w:val="00015D1B"/>
    <w:rsid w:val="00020B23"/>
    <w:rsid w:val="00020D89"/>
    <w:rsid w:val="000458FB"/>
    <w:rsid w:val="000520FD"/>
    <w:rsid w:val="0005552B"/>
    <w:rsid w:val="000679DC"/>
    <w:rsid w:val="00081C05"/>
    <w:rsid w:val="0008651B"/>
    <w:rsid w:val="00086ACB"/>
    <w:rsid w:val="0009243F"/>
    <w:rsid w:val="00093012"/>
    <w:rsid w:val="00096D04"/>
    <w:rsid w:val="000B32AC"/>
    <w:rsid w:val="000C5B2C"/>
    <w:rsid w:val="000C7A78"/>
    <w:rsid w:val="000D1D01"/>
    <w:rsid w:val="000E30D2"/>
    <w:rsid w:val="000E5D19"/>
    <w:rsid w:val="0011304C"/>
    <w:rsid w:val="00115791"/>
    <w:rsid w:val="001174ED"/>
    <w:rsid w:val="00120B1F"/>
    <w:rsid w:val="00140BEF"/>
    <w:rsid w:val="001420E7"/>
    <w:rsid w:val="00146BB4"/>
    <w:rsid w:val="0015115D"/>
    <w:rsid w:val="001550DB"/>
    <w:rsid w:val="00166D2F"/>
    <w:rsid w:val="00170599"/>
    <w:rsid w:val="001744D8"/>
    <w:rsid w:val="001748AA"/>
    <w:rsid w:val="00175FB2"/>
    <w:rsid w:val="00176198"/>
    <w:rsid w:val="001829CC"/>
    <w:rsid w:val="00187EA2"/>
    <w:rsid w:val="001936B6"/>
    <w:rsid w:val="001955B4"/>
    <w:rsid w:val="001A0DD8"/>
    <w:rsid w:val="001B0BCB"/>
    <w:rsid w:val="001E1800"/>
    <w:rsid w:val="001E75EE"/>
    <w:rsid w:val="001F632B"/>
    <w:rsid w:val="00203A0C"/>
    <w:rsid w:val="002126B7"/>
    <w:rsid w:val="00220F91"/>
    <w:rsid w:val="00230E78"/>
    <w:rsid w:val="00244D84"/>
    <w:rsid w:val="00252DC9"/>
    <w:rsid w:val="00260825"/>
    <w:rsid w:val="00264E78"/>
    <w:rsid w:val="00281497"/>
    <w:rsid w:val="00286B9C"/>
    <w:rsid w:val="00286EE3"/>
    <w:rsid w:val="002A2090"/>
    <w:rsid w:val="002A3848"/>
    <w:rsid w:val="002A4B8A"/>
    <w:rsid w:val="002B1614"/>
    <w:rsid w:val="002B3653"/>
    <w:rsid w:val="002C391D"/>
    <w:rsid w:val="002D2D5D"/>
    <w:rsid w:val="002D3B12"/>
    <w:rsid w:val="002D6F5A"/>
    <w:rsid w:val="002D79C4"/>
    <w:rsid w:val="0031212D"/>
    <w:rsid w:val="003234B6"/>
    <w:rsid w:val="00323677"/>
    <w:rsid w:val="00332077"/>
    <w:rsid w:val="003321F0"/>
    <w:rsid w:val="00350B48"/>
    <w:rsid w:val="003672D4"/>
    <w:rsid w:val="00375E53"/>
    <w:rsid w:val="00376C3D"/>
    <w:rsid w:val="003851EB"/>
    <w:rsid w:val="003942A9"/>
    <w:rsid w:val="00394D40"/>
    <w:rsid w:val="003964A6"/>
    <w:rsid w:val="003A66D5"/>
    <w:rsid w:val="003B2E22"/>
    <w:rsid w:val="003B7C1F"/>
    <w:rsid w:val="003C3D54"/>
    <w:rsid w:val="003D14BE"/>
    <w:rsid w:val="003D4127"/>
    <w:rsid w:val="003D4E52"/>
    <w:rsid w:val="003E597A"/>
    <w:rsid w:val="003E782D"/>
    <w:rsid w:val="003F4143"/>
    <w:rsid w:val="003F6DCE"/>
    <w:rsid w:val="00405CEA"/>
    <w:rsid w:val="00412E27"/>
    <w:rsid w:val="00416AC7"/>
    <w:rsid w:val="00416E39"/>
    <w:rsid w:val="00423534"/>
    <w:rsid w:val="004311EA"/>
    <w:rsid w:val="0043792B"/>
    <w:rsid w:val="0045277A"/>
    <w:rsid w:val="0045557E"/>
    <w:rsid w:val="004566C4"/>
    <w:rsid w:val="0046348C"/>
    <w:rsid w:val="00463600"/>
    <w:rsid w:val="00485509"/>
    <w:rsid w:val="004872BE"/>
    <w:rsid w:val="004A0236"/>
    <w:rsid w:val="004A4C28"/>
    <w:rsid w:val="004A5011"/>
    <w:rsid w:val="004A5814"/>
    <w:rsid w:val="004B6201"/>
    <w:rsid w:val="004B6C0F"/>
    <w:rsid w:val="004C29E5"/>
    <w:rsid w:val="004E16A9"/>
    <w:rsid w:val="004E6FA8"/>
    <w:rsid w:val="004F1707"/>
    <w:rsid w:val="004F2CA7"/>
    <w:rsid w:val="004F500C"/>
    <w:rsid w:val="004F503D"/>
    <w:rsid w:val="005103DA"/>
    <w:rsid w:val="00535CD5"/>
    <w:rsid w:val="00537EE5"/>
    <w:rsid w:val="005466A8"/>
    <w:rsid w:val="005468CB"/>
    <w:rsid w:val="00547D98"/>
    <w:rsid w:val="00570500"/>
    <w:rsid w:val="00577892"/>
    <w:rsid w:val="00580060"/>
    <w:rsid w:val="00584FA7"/>
    <w:rsid w:val="00590086"/>
    <w:rsid w:val="00597A45"/>
    <w:rsid w:val="005C2002"/>
    <w:rsid w:val="005D36C2"/>
    <w:rsid w:val="005E76FB"/>
    <w:rsid w:val="005E7BB1"/>
    <w:rsid w:val="00610D8C"/>
    <w:rsid w:val="00616A3C"/>
    <w:rsid w:val="00624ABD"/>
    <w:rsid w:val="0064097A"/>
    <w:rsid w:val="00642A50"/>
    <w:rsid w:val="00643EDA"/>
    <w:rsid w:val="00652DE9"/>
    <w:rsid w:val="0065785A"/>
    <w:rsid w:val="00661A3E"/>
    <w:rsid w:val="00661A3F"/>
    <w:rsid w:val="00663FCC"/>
    <w:rsid w:val="006665F5"/>
    <w:rsid w:val="00666E96"/>
    <w:rsid w:val="0067052B"/>
    <w:rsid w:val="0068565F"/>
    <w:rsid w:val="00685DD5"/>
    <w:rsid w:val="00696327"/>
    <w:rsid w:val="006A09FA"/>
    <w:rsid w:val="006B007B"/>
    <w:rsid w:val="006B2FAE"/>
    <w:rsid w:val="006C4949"/>
    <w:rsid w:val="006D2951"/>
    <w:rsid w:val="006E340E"/>
    <w:rsid w:val="006E6BEB"/>
    <w:rsid w:val="006F7E05"/>
    <w:rsid w:val="00703697"/>
    <w:rsid w:val="00706C68"/>
    <w:rsid w:val="00710434"/>
    <w:rsid w:val="00712F62"/>
    <w:rsid w:val="007201A3"/>
    <w:rsid w:val="007206C3"/>
    <w:rsid w:val="00720FF2"/>
    <w:rsid w:val="00736B16"/>
    <w:rsid w:val="00750324"/>
    <w:rsid w:val="00767EDD"/>
    <w:rsid w:val="00776BB1"/>
    <w:rsid w:val="00787DC8"/>
    <w:rsid w:val="00793D92"/>
    <w:rsid w:val="007A7050"/>
    <w:rsid w:val="007C0B0F"/>
    <w:rsid w:val="007D0411"/>
    <w:rsid w:val="007E507D"/>
    <w:rsid w:val="007F521F"/>
    <w:rsid w:val="007F55F3"/>
    <w:rsid w:val="00806286"/>
    <w:rsid w:val="00840085"/>
    <w:rsid w:val="00841EF5"/>
    <w:rsid w:val="00856C37"/>
    <w:rsid w:val="00863D4A"/>
    <w:rsid w:val="008664B9"/>
    <w:rsid w:val="00870E27"/>
    <w:rsid w:val="0087326A"/>
    <w:rsid w:val="008869F0"/>
    <w:rsid w:val="0089147B"/>
    <w:rsid w:val="0089486D"/>
    <w:rsid w:val="00895036"/>
    <w:rsid w:val="008B352A"/>
    <w:rsid w:val="008B3BC8"/>
    <w:rsid w:val="008C7023"/>
    <w:rsid w:val="008E725A"/>
    <w:rsid w:val="008F1399"/>
    <w:rsid w:val="00902580"/>
    <w:rsid w:val="00905237"/>
    <w:rsid w:val="00912757"/>
    <w:rsid w:val="009238AF"/>
    <w:rsid w:val="0092512E"/>
    <w:rsid w:val="00926BCA"/>
    <w:rsid w:val="00931804"/>
    <w:rsid w:val="00935E8A"/>
    <w:rsid w:val="009371AE"/>
    <w:rsid w:val="009425D9"/>
    <w:rsid w:val="009442D1"/>
    <w:rsid w:val="00951F29"/>
    <w:rsid w:val="009547A7"/>
    <w:rsid w:val="00954BA0"/>
    <w:rsid w:val="00963326"/>
    <w:rsid w:val="00964FF4"/>
    <w:rsid w:val="009676D1"/>
    <w:rsid w:val="009719E8"/>
    <w:rsid w:val="00981A42"/>
    <w:rsid w:val="009926C2"/>
    <w:rsid w:val="00994A96"/>
    <w:rsid w:val="009A287F"/>
    <w:rsid w:val="009A6136"/>
    <w:rsid w:val="009B4D36"/>
    <w:rsid w:val="009B4E7A"/>
    <w:rsid w:val="009B6DC7"/>
    <w:rsid w:val="009D2484"/>
    <w:rsid w:val="009D60DB"/>
    <w:rsid w:val="009E0261"/>
    <w:rsid w:val="009F21B7"/>
    <w:rsid w:val="009F2B30"/>
    <w:rsid w:val="009F33D4"/>
    <w:rsid w:val="009F4A80"/>
    <w:rsid w:val="00A01382"/>
    <w:rsid w:val="00A047E2"/>
    <w:rsid w:val="00A14337"/>
    <w:rsid w:val="00A14C72"/>
    <w:rsid w:val="00A166B6"/>
    <w:rsid w:val="00A43DF8"/>
    <w:rsid w:val="00A450C9"/>
    <w:rsid w:val="00A465AA"/>
    <w:rsid w:val="00A543A9"/>
    <w:rsid w:val="00A56553"/>
    <w:rsid w:val="00A56994"/>
    <w:rsid w:val="00A56CE3"/>
    <w:rsid w:val="00A57C75"/>
    <w:rsid w:val="00A6012F"/>
    <w:rsid w:val="00A75E8B"/>
    <w:rsid w:val="00A7687A"/>
    <w:rsid w:val="00A86B1C"/>
    <w:rsid w:val="00AA1C5F"/>
    <w:rsid w:val="00AA5612"/>
    <w:rsid w:val="00AA6862"/>
    <w:rsid w:val="00AA7635"/>
    <w:rsid w:val="00AB3110"/>
    <w:rsid w:val="00AB311D"/>
    <w:rsid w:val="00AB5D9A"/>
    <w:rsid w:val="00AC2FAB"/>
    <w:rsid w:val="00AC3799"/>
    <w:rsid w:val="00AC4E82"/>
    <w:rsid w:val="00AC56FB"/>
    <w:rsid w:val="00AC5D75"/>
    <w:rsid w:val="00AF19AC"/>
    <w:rsid w:val="00AF20AE"/>
    <w:rsid w:val="00B038DC"/>
    <w:rsid w:val="00B135E8"/>
    <w:rsid w:val="00B266E2"/>
    <w:rsid w:val="00B27997"/>
    <w:rsid w:val="00B30AEF"/>
    <w:rsid w:val="00B35F1F"/>
    <w:rsid w:val="00B41D67"/>
    <w:rsid w:val="00B44107"/>
    <w:rsid w:val="00B449FC"/>
    <w:rsid w:val="00B62C44"/>
    <w:rsid w:val="00B82A51"/>
    <w:rsid w:val="00B92EEE"/>
    <w:rsid w:val="00BA154B"/>
    <w:rsid w:val="00BB01CD"/>
    <w:rsid w:val="00BC1930"/>
    <w:rsid w:val="00BE4587"/>
    <w:rsid w:val="00BE5B36"/>
    <w:rsid w:val="00BF5E9E"/>
    <w:rsid w:val="00C26A2D"/>
    <w:rsid w:val="00C27E50"/>
    <w:rsid w:val="00C30A87"/>
    <w:rsid w:val="00C31C77"/>
    <w:rsid w:val="00C356DE"/>
    <w:rsid w:val="00C3795C"/>
    <w:rsid w:val="00C438D3"/>
    <w:rsid w:val="00C56BEC"/>
    <w:rsid w:val="00C65ECA"/>
    <w:rsid w:val="00C701CC"/>
    <w:rsid w:val="00C7289A"/>
    <w:rsid w:val="00C84FDD"/>
    <w:rsid w:val="00C876A2"/>
    <w:rsid w:val="00C97A2D"/>
    <w:rsid w:val="00CA3BBD"/>
    <w:rsid w:val="00CA6D1E"/>
    <w:rsid w:val="00CA6D84"/>
    <w:rsid w:val="00CB389E"/>
    <w:rsid w:val="00CC257F"/>
    <w:rsid w:val="00CC7602"/>
    <w:rsid w:val="00CD0883"/>
    <w:rsid w:val="00CD1F48"/>
    <w:rsid w:val="00CD793B"/>
    <w:rsid w:val="00CD7E54"/>
    <w:rsid w:val="00CF305C"/>
    <w:rsid w:val="00CF3CFA"/>
    <w:rsid w:val="00CF560F"/>
    <w:rsid w:val="00D167E4"/>
    <w:rsid w:val="00D33FC7"/>
    <w:rsid w:val="00D373AE"/>
    <w:rsid w:val="00D5420C"/>
    <w:rsid w:val="00D546AF"/>
    <w:rsid w:val="00D56F1C"/>
    <w:rsid w:val="00D6371E"/>
    <w:rsid w:val="00D642B6"/>
    <w:rsid w:val="00D727E0"/>
    <w:rsid w:val="00D72D2F"/>
    <w:rsid w:val="00D7387C"/>
    <w:rsid w:val="00D82058"/>
    <w:rsid w:val="00D952AD"/>
    <w:rsid w:val="00D95573"/>
    <w:rsid w:val="00DB2CB1"/>
    <w:rsid w:val="00DB3D35"/>
    <w:rsid w:val="00DD5CE2"/>
    <w:rsid w:val="00DE1B73"/>
    <w:rsid w:val="00DE1D81"/>
    <w:rsid w:val="00DF0D55"/>
    <w:rsid w:val="00E033E1"/>
    <w:rsid w:val="00E04EDE"/>
    <w:rsid w:val="00E06AFB"/>
    <w:rsid w:val="00E218FB"/>
    <w:rsid w:val="00E41825"/>
    <w:rsid w:val="00E419E3"/>
    <w:rsid w:val="00E54FF8"/>
    <w:rsid w:val="00E637A7"/>
    <w:rsid w:val="00E70F36"/>
    <w:rsid w:val="00E719B1"/>
    <w:rsid w:val="00E7372A"/>
    <w:rsid w:val="00E93A4A"/>
    <w:rsid w:val="00EB3894"/>
    <w:rsid w:val="00EB60D5"/>
    <w:rsid w:val="00EB6259"/>
    <w:rsid w:val="00EC2798"/>
    <w:rsid w:val="00ED5423"/>
    <w:rsid w:val="00EE3CFB"/>
    <w:rsid w:val="00EF0CF4"/>
    <w:rsid w:val="00EF2E7D"/>
    <w:rsid w:val="00EF4D6A"/>
    <w:rsid w:val="00EF592E"/>
    <w:rsid w:val="00EF5ED7"/>
    <w:rsid w:val="00EF6E96"/>
    <w:rsid w:val="00F009B0"/>
    <w:rsid w:val="00F00FE7"/>
    <w:rsid w:val="00F02A5E"/>
    <w:rsid w:val="00F414E1"/>
    <w:rsid w:val="00F45C5A"/>
    <w:rsid w:val="00F53655"/>
    <w:rsid w:val="00F742BB"/>
    <w:rsid w:val="00F74E1C"/>
    <w:rsid w:val="00F754A4"/>
    <w:rsid w:val="00F87BD3"/>
    <w:rsid w:val="00FC032B"/>
    <w:rsid w:val="00FC036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BB22E"/>
  <w15:docId w15:val="{8931D49C-4F9D-4FFC-AF86-79458EE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234B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CEA"/>
  </w:style>
  <w:style w:type="paragraph" w:styleId="Zpat">
    <w:name w:val="footer"/>
    <w:basedOn w:val="Normln"/>
    <w:link w:val="ZpatChar"/>
    <w:uiPriority w:val="99"/>
    <w:unhideWhenUsed/>
    <w:rsid w:val="00405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CEA"/>
  </w:style>
  <w:style w:type="paragraph" w:styleId="Odstavecseseznamem">
    <w:name w:val="List Paragraph"/>
    <w:basedOn w:val="Normln"/>
    <w:uiPriority w:val="34"/>
    <w:qFormat/>
    <w:rsid w:val="00981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FB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F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800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0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0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0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060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AC2FA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06C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A6D84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CA6D84"/>
    <w:rPr>
      <w:rFonts w:ascii="Calibri" w:hAnsi="Calibri" w:cs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20B23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20B23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020B23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20B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489">
              <w:marLeft w:val="0"/>
              <w:marRight w:val="0"/>
              <w:marTop w:val="0"/>
              <w:marBottom w:val="6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607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93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5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9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00520AB3CC846B5834104B786A9BA" ma:contentTypeVersion="16" ma:contentTypeDescription="Create a new document." ma:contentTypeScope="" ma:versionID="e59dc6498266bf0dd8e9a7e509780802">
  <xsd:schema xmlns:xsd="http://www.w3.org/2001/XMLSchema" xmlns:xs="http://www.w3.org/2001/XMLSchema" xmlns:p="http://schemas.microsoft.com/office/2006/metadata/properties" xmlns:ns2="0d63aeac-75b5-46af-b067-9dc1899b90c0" xmlns:ns3="2b82150d-d90c-41c0-b1c4-17bf9ca00429" targetNamespace="http://schemas.microsoft.com/office/2006/metadata/properties" ma:root="true" ma:fieldsID="feceb2652b4cc45c02d0fb65921e2357" ns2:_="" ns3:_="">
    <xsd:import namespace="0d63aeac-75b5-46af-b067-9dc1899b90c0"/>
    <xsd:import namespace="2b82150d-d90c-41c0-b1c4-17bf9ca00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aeac-75b5-46af-b067-9dc1899b9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f65b52-3bc0-4362-b903-eb3a163b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2150d-d90c-41c0-b1c4-17bf9ca00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37c86a-f6ec-4e45-97f7-73472b9bb8b5}" ma:internalName="TaxCatchAll" ma:showField="CatchAllData" ma:web="2b82150d-d90c-41c0-b1c4-17bf9ca00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3aeac-75b5-46af-b067-9dc1899b90c0">
      <Terms xmlns="http://schemas.microsoft.com/office/infopath/2007/PartnerControls"/>
    </lcf76f155ced4ddcb4097134ff3c332f>
    <TaxCatchAll xmlns="2b82150d-d90c-41c0-b1c4-17bf9ca00429" xsi:nil="true"/>
  </documentManagement>
</p:properties>
</file>

<file path=customXml/itemProps1.xml><?xml version="1.0" encoding="utf-8"?>
<ds:datastoreItem xmlns:ds="http://schemas.openxmlformats.org/officeDocument/2006/customXml" ds:itemID="{40817831-8AF1-4058-809B-E26832C009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314D8-D114-4E20-9E60-9BFB6B7F6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aeac-75b5-46af-b067-9dc1899b90c0"/>
    <ds:schemaRef ds:uri="2b82150d-d90c-41c0-b1c4-17bf9ca00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97C5B-71C7-4C61-8998-3F801E0E2B1E}">
  <ds:schemaRefs>
    <ds:schemaRef ds:uri="http://schemas.microsoft.com/office/2006/metadata/properties"/>
    <ds:schemaRef ds:uri="http://schemas.microsoft.com/office/infopath/2007/PartnerControls"/>
    <ds:schemaRef ds:uri="0d63aeac-75b5-46af-b067-9dc1899b90c0"/>
    <ds:schemaRef ds:uri="2b82150d-d90c-41c0-b1c4-17bf9ca00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Vrbová</dc:creator>
  <cp:lastModifiedBy>Michaela Vrbová</cp:lastModifiedBy>
  <cp:revision>10</cp:revision>
  <cp:lastPrinted>2021-09-13T08:02:00Z</cp:lastPrinted>
  <dcterms:created xsi:type="dcterms:W3CDTF">2023-04-20T07:09:00Z</dcterms:created>
  <dcterms:modified xsi:type="dcterms:W3CDTF">2023-04-24T04:56:00Z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0x01010020900520AB3CC846B5834104B786A9BA</vt:lpwstr>
  </property>
  <property fmtid="{D5CDD505-2E9C-101B-9397-08002B2CF9AE}" pid="3" name="MSIP_Label_774b8255-9b9e-41fb-ba22-8955de745f78_Enabled">
    <vt:lpwstr>True</vt:lpwstr>
  </property>
  <property fmtid="{D5CDD505-2E9C-101B-9397-08002B2CF9AE}" pid="4" name="MSIP_Label_774b8255-9b9e-41fb-ba22-8955de745f78_SiteId">
    <vt:lpwstr>926183fd-78c7-4531-8ab7-9051e788d4de</vt:lpwstr>
  </property>
  <property fmtid="{D5CDD505-2E9C-101B-9397-08002B2CF9AE}" pid="5" name="MSIP_Label_774b8255-9b9e-41fb-ba22-8955de745f78_Owner">
    <vt:lpwstr>vrbova@peprconsulting.cz</vt:lpwstr>
  </property>
  <property fmtid="{D5CDD505-2E9C-101B-9397-08002B2CF9AE}" pid="6" name="MSIP_Label_774b8255-9b9e-41fb-ba22-8955de745f78_SetDate">
    <vt:lpwstr>2021-01-20T11:55:04.6638169Z</vt:lpwstr>
  </property>
  <property fmtid="{D5CDD505-2E9C-101B-9397-08002B2CF9AE}" pid="7" name="MSIP_Label_774b8255-9b9e-41fb-ba22-8955de745f78_Name">
    <vt:lpwstr>Public</vt:lpwstr>
  </property>
  <property fmtid="{D5CDD505-2E9C-101B-9397-08002B2CF9AE}" pid="8" name="MSIP_Label_774b8255-9b9e-41fb-ba22-8955de745f78_Application">
    <vt:lpwstr>Microsoft Azure Information Protection</vt:lpwstr>
  </property>
  <property fmtid="{D5CDD505-2E9C-101B-9397-08002B2CF9AE}" pid="9" name="MSIP_Label_774b8255-9b9e-41fb-ba22-8955de745f78_ActionId">
    <vt:lpwstr>99edf645-9db8-47bf-beda-d35a33a386ad</vt:lpwstr>
  </property>
  <property fmtid="{D5CDD505-2E9C-101B-9397-08002B2CF9AE}" pid="10" name="MSIP_Label_774b8255-9b9e-41fb-ba22-8955de745f78_Extended_MSFT_Method">
    <vt:lpwstr>Manual</vt:lpwstr>
  </property>
  <property fmtid="{D5CDD505-2E9C-101B-9397-08002B2CF9AE}" pid="11" name="Sensitivity">
    <vt:lpwstr>Public</vt:lpwstr>
  </property>
</Properties>
</file>